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BF922" w14:textId="0294D89B" w:rsidR="003E5ADE" w:rsidRPr="00CD72AC" w:rsidRDefault="003E5ADE" w:rsidP="003E5ADE">
      <w:pPr>
        <w:pStyle w:val="ConsPlusNormal"/>
        <w:ind w:left="5103"/>
        <w:jc w:val="center"/>
        <w:outlineLvl w:val="1"/>
      </w:pPr>
      <w:r w:rsidRPr="00CD72AC">
        <w:t>П</w:t>
      </w:r>
      <w:r w:rsidR="00D12A57">
        <w:t>РИЛОЖЕНИЕ</w:t>
      </w:r>
      <w:r w:rsidRPr="00CD72AC">
        <w:t xml:space="preserve"> </w:t>
      </w:r>
      <w:r w:rsidR="00095632">
        <w:t>3</w:t>
      </w:r>
    </w:p>
    <w:p w14:paraId="4CE153EF" w14:textId="77777777" w:rsidR="003E5ADE" w:rsidRDefault="003E5ADE" w:rsidP="003E5ADE">
      <w:pPr>
        <w:pStyle w:val="ConsPlusNormal"/>
        <w:ind w:left="5103"/>
        <w:jc w:val="center"/>
      </w:pPr>
      <w:r w:rsidRPr="00CD72AC">
        <w:t>к административному регламенту</w:t>
      </w:r>
      <w:r>
        <w:t xml:space="preserve"> </w:t>
      </w:r>
      <w:r w:rsidRPr="00011970">
        <w:t>министерства сельского хозяйства и продовольственных ресурсов Нижегородской области по предоставлению государственной услуги «Обеспечение надлежащей экспертизы племенной продукции (материала) и выдача племенных свидетельств (паспортов)»</w:t>
      </w:r>
    </w:p>
    <w:p w14:paraId="7B5DD5B5" w14:textId="77777777" w:rsidR="003E5ADE" w:rsidRDefault="003E5ADE" w:rsidP="003E5ADE">
      <w:pPr>
        <w:pStyle w:val="ConsPlusNormal"/>
        <w:ind w:left="5103"/>
        <w:jc w:val="center"/>
      </w:pPr>
    </w:p>
    <w:p w14:paraId="59DC7172" w14:textId="77777777" w:rsidR="003E5ADE" w:rsidRPr="00011970" w:rsidRDefault="003E5ADE" w:rsidP="003E5ADE">
      <w:pPr>
        <w:pStyle w:val="ConsPlusNormal"/>
        <w:ind w:left="5103"/>
        <w:jc w:val="right"/>
      </w:pPr>
      <w:r>
        <w:t>Форма</w:t>
      </w:r>
    </w:p>
    <w:p w14:paraId="78F90371" w14:textId="77777777" w:rsidR="003E5ADE" w:rsidRDefault="003E5ADE" w:rsidP="003E5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060EE0" w14:textId="77777777" w:rsidR="003E5ADE" w:rsidRDefault="003E5ADE" w:rsidP="003E5A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754E8F" w14:textId="77777777" w:rsidR="003E5ADE" w:rsidRPr="00D12A57" w:rsidRDefault="003E5ADE" w:rsidP="003E5AD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2A57">
        <w:rPr>
          <w:rFonts w:ascii="Times New Roman" w:eastAsia="Times New Roman" w:hAnsi="Times New Roman"/>
          <w:b/>
          <w:sz w:val="28"/>
          <w:szCs w:val="28"/>
          <w:lang w:eastAsia="ru-RU"/>
        </w:rPr>
        <w:t>Опись</w:t>
      </w:r>
      <w:r w:rsidRPr="00D12A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12A57">
        <w:rPr>
          <w:rFonts w:ascii="Times New Roman" w:eastAsia="Times New Roman" w:hAnsi="Times New Roman"/>
          <w:b/>
          <w:sz w:val="28"/>
          <w:szCs w:val="28"/>
          <w:lang w:eastAsia="ru-RU"/>
        </w:rPr>
        <w:t>племенной продукции (материала)</w:t>
      </w:r>
      <w:r w:rsidRPr="00D12A57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6A53C413" w14:textId="77777777" w:rsidR="003E5ADE" w:rsidRPr="00CA4E0E" w:rsidRDefault="003E5ADE" w:rsidP="003E5AD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E0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2A95FE1F" w14:textId="77777777" w:rsidR="003E5ADE" w:rsidRPr="00CA4E0E" w:rsidRDefault="003E5ADE" w:rsidP="003E5A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E0E">
        <w:rPr>
          <w:rFonts w:ascii="Times New Roman" w:eastAsia="Times New Roman" w:hAnsi="Times New Roman"/>
          <w:sz w:val="24"/>
          <w:szCs w:val="24"/>
          <w:lang w:eastAsia="ru-RU"/>
        </w:rPr>
        <w:t>(вид племенной продукции (материала): племенные животные, семя, эмбрионы)</w:t>
      </w:r>
    </w:p>
    <w:p w14:paraId="5742B058" w14:textId="77777777" w:rsidR="003E5ADE" w:rsidRPr="00CA4E0E" w:rsidRDefault="003E5ADE" w:rsidP="003E5A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740BF1" w14:textId="77777777" w:rsidR="003E5ADE" w:rsidRPr="00CA4E0E" w:rsidRDefault="003E5ADE" w:rsidP="003E5AD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47"/>
        <w:gridCol w:w="1864"/>
        <w:gridCol w:w="2516"/>
        <w:gridCol w:w="2020"/>
      </w:tblGrid>
      <w:tr w:rsidR="003E5ADE" w:rsidRPr="00CA4E0E" w14:paraId="1C4742D7" w14:textId="77777777" w:rsidTr="0087610A">
        <w:trPr>
          <w:trHeight w:val="8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C93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9CF1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Инвентарный номер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5B7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Порода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0FD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Половозрастная группа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B7D00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</w:tr>
      <w:tr w:rsidR="003E5ADE" w:rsidRPr="00CA4E0E" w14:paraId="66168F71" w14:textId="77777777" w:rsidTr="0087610A">
        <w:trPr>
          <w:trHeight w:val="28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3C6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2AF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81E0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118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323F0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E5ADE" w:rsidRPr="00CA4E0E" w14:paraId="4B355038" w14:textId="77777777" w:rsidTr="0087610A">
        <w:trPr>
          <w:trHeight w:val="28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96A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88B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5FD0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6F1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AE739" w14:textId="77777777" w:rsidR="003E5ADE" w:rsidRPr="00CA4E0E" w:rsidRDefault="003E5ADE" w:rsidP="00876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7535E5E" w14:textId="77777777" w:rsidR="003E5ADE" w:rsidRPr="00CA4E0E" w:rsidRDefault="003E5ADE" w:rsidP="003E5A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345816D0" w14:textId="77777777" w:rsidR="003E5ADE" w:rsidRPr="00CA4E0E" w:rsidRDefault="003E5ADE" w:rsidP="003E5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14:paraId="326FFB29" w14:textId="77777777" w:rsidR="003E5ADE" w:rsidRPr="002743E9" w:rsidRDefault="003E5ADE" w:rsidP="003E5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</w:t>
      </w: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    ___________________</w:t>
      </w:r>
    </w:p>
    <w:p w14:paraId="0D032652" w14:textId="5153EE3A" w:rsidR="003E5ADE" w:rsidRPr="002743E9" w:rsidRDefault="003E5ADE" w:rsidP="00D12A57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(должность)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</w:t>
      </w: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</w:t>
      </w: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(подпись)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фамилия, </w:t>
      </w:r>
      <w:r w:rsidR="00585A64">
        <w:rPr>
          <w:rFonts w:ascii="Times New Roman" w:eastAsia="Times New Roman" w:hAnsi="Times New Roman"/>
          <w:bCs/>
          <w:sz w:val="24"/>
          <w:szCs w:val="24"/>
          <w:lang w:eastAsia="ru-RU"/>
        </w:rPr>
        <w:t>имя, отчество</w:t>
      </w:r>
      <w:bookmarkStart w:id="0" w:name="_GoBack"/>
      <w:bookmarkEnd w:id="0"/>
      <w:r w:rsidR="00D12A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(при наличии)</w:t>
      </w: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14:paraId="4CE1C3C6" w14:textId="77777777" w:rsidR="003E5ADE" w:rsidRDefault="003E5ADE" w:rsidP="003E5ADE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C204E50" w14:textId="77777777" w:rsidR="003E5ADE" w:rsidRPr="002743E9" w:rsidRDefault="003E5ADE" w:rsidP="003E5ADE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>М.П. (при наличии печати)</w:t>
      </w:r>
    </w:p>
    <w:p w14:paraId="4E68FC33" w14:textId="77777777" w:rsidR="003E5ADE" w:rsidRDefault="003E5ADE" w:rsidP="003E5ADE">
      <w:pPr>
        <w:rPr>
          <w:rFonts w:ascii="Times New Roman" w:hAnsi="Times New Roman"/>
          <w:sz w:val="28"/>
          <w:szCs w:val="28"/>
        </w:rPr>
      </w:pPr>
    </w:p>
    <w:p w14:paraId="24CC0ACB" w14:textId="77777777" w:rsidR="008258AC" w:rsidRDefault="008258AC"/>
    <w:sectPr w:rsidR="008258AC" w:rsidSect="005F0AC9">
      <w:pgSz w:w="11906" w:h="16838"/>
      <w:pgMar w:top="851" w:right="707" w:bottom="1134" w:left="1276" w:header="709" w:footer="709" w:gutter="0"/>
      <w:pgNumType w:start="3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3F"/>
    <w:rsid w:val="00095632"/>
    <w:rsid w:val="003E5ADE"/>
    <w:rsid w:val="00585A64"/>
    <w:rsid w:val="008258AC"/>
    <w:rsid w:val="00AB524A"/>
    <w:rsid w:val="00C65F3F"/>
    <w:rsid w:val="00D1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5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E5AD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5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E5AD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Червякова</dc:creator>
  <cp:keywords/>
  <dc:description/>
  <cp:lastModifiedBy>Борисова Елена Александровна</cp:lastModifiedBy>
  <cp:revision>7</cp:revision>
  <dcterms:created xsi:type="dcterms:W3CDTF">2025-05-12T12:45:00Z</dcterms:created>
  <dcterms:modified xsi:type="dcterms:W3CDTF">2025-05-20T07:49:00Z</dcterms:modified>
</cp:coreProperties>
</file>